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147" w:rsidRDefault="00CA6147" w:rsidP="008E2935">
      <w:pPr>
        <w:spacing w:after="240"/>
        <w:jc w:val="center"/>
        <w:rPr>
          <w:rFonts w:ascii="Arial" w:eastAsia="Times New Roman" w:hAnsi="Arial" w:cs="Arial"/>
          <w:b/>
          <w:bCs/>
          <w:kern w:val="36"/>
          <w:sz w:val="40"/>
          <w:szCs w:val="40"/>
          <w:lang w:eastAsia="de-DE"/>
        </w:rPr>
      </w:pPr>
      <w:bookmarkStart w:id="0" w:name="_GoBack"/>
      <w:bookmarkEnd w:id="0"/>
      <w:r w:rsidRPr="005E2DF9">
        <w:rPr>
          <w:rFonts w:ascii="Arial" w:eastAsia="Times New Roman" w:hAnsi="Arial" w:cs="Arial"/>
          <w:b/>
          <w:bCs/>
          <w:kern w:val="36"/>
          <w:sz w:val="40"/>
          <w:szCs w:val="40"/>
          <w:lang w:eastAsia="de-DE"/>
        </w:rPr>
        <w:t xml:space="preserve">Umfassender </w:t>
      </w:r>
      <w:r w:rsidRPr="00CA6147">
        <w:rPr>
          <w:rFonts w:ascii="Arial" w:eastAsia="Times New Roman" w:hAnsi="Arial" w:cs="Arial"/>
          <w:b/>
          <w:bCs/>
          <w:kern w:val="36"/>
          <w:sz w:val="40"/>
          <w:szCs w:val="40"/>
          <w:lang w:eastAsia="de-DE"/>
        </w:rPr>
        <w:t>S</w:t>
      </w:r>
      <w:r w:rsidRPr="005E2DF9">
        <w:rPr>
          <w:rFonts w:ascii="Arial" w:eastAsia="Times New Roman" w:hAnsi="Arial" w:cs="Arial"/>
          <w:b/>
          <w:bCs/>
          <w:kern w:val="36"/>
          <w:sz w:val="40"/>
          <w:szCs w:val="40"/>
          <w:lang w:eastAsia="de-DE"/>
        </w:rPr>
        <w:t xml:space="preserve">chutz </w:t>
      </w:r>
      <w:r w:rsidRPr="00CA6147">
        <w:rPr>
          <w:rFonts w:ascii="Arial" w:eastAsia="Times New Roman" w:hAnsi="Arial" w:cs="Arial"/>
          <w:b/>
          <w:bCs/>
          <w:kern w:val="36"/>
          <w:sz w:val="40"/>
          <w:szCs w:val="40"/>
          <w:lang w:eastAsia="de-DE"/>
        </w:rPr>
        <w:t>Ihrer Mitarbeiter</w:t>
      </w:r>
      <w:r w:rsidR="00965C4C">
        <w:rPr>
          <w:rFonts w:ascii="Arial" w:eastAsia="Times New Roman" w:hAnsi="Arial" w:cs="Arial"/>
          <w:b/>
          <w:bCs/>
          <w:kern w:val="36"/>
          <w:sz w:val="40"/>
          <w:szCs w:val="40"/>
          <w:lang w:eastAsia="de-DE"/>
        </w:rPr>
        <w:t>/innen</w:t>
      </w:r>
      <w:r w:rsidRPr="00CA6147">
        <w:rPr>
          <w:rFonts w:ascii="Arial" w:eastAsia="Times New Roman" w:hAnsi="Arial" w:cs="Arial"/>
          <w:b/>
          <w:bCs/>
          <w:kern w:val="36"/>
          <w:sz w:val="40"/>
          <w:szCs w:val="40"/>
          <w:lang w:eastAsia="de-DE"/>
        </w:rPr>
        <w:t xml:space="preserve"> </w:t>
      </w:r>
      <w:r w:rsidR="008E2935">
        <w:rPr>
          <w:rFonts w:ascii="Arial" w:eastAsia="Times New Roman" w:hAnsi="Arial" w:cs="Arial"/>
          <w:b/>
          <w:bCs/>
          <w:kern w:val="36"/>
          <w:sz w:val="40"/>
          <w:szCs w:val="40"/>
          <w:lang w:eastAsia="de-DE"/>
        </w:rPr>
        <w:br/>
      </w:r>
      <w:r w:rsidRPr="005E2DF9">
        <w:rPr>
          <w:rFonts w:ascii="Arial" w:eastAsia="Times New Roman" w:hAnsi="Arial" w:cs="Arial"/>
          <w:b/>
          <w:bCs/>
          <w:kern w:val="36"/>
          <w:sz w:val="40"/>
          <w:szCs w:val="40"/>
          <w:lang w:eastAsia="de-DE"/>
        </w:rPr>
        <w:t xml:space="preserve">nur </w:t>
      </w:r>
      <w:r w:rsidRPr="00CA6147">
        <w:rPr>
          <w:rFonts w:ascii="Arial" w:eastAsia="Times New Roman" w:hAnsi="Arial" w:cs="Arial"/>
          <w:b/>
          <w:bCs/>
          <w:kern w:val="36"/>
          <w:sz w:val="40"/>
          <w:szCs w:val="40"/>
          <w:lang w:eastAsia="de-DE"/>
        </w:rPr>
        <w:t>mit</w:t>
      </w:r>
      <w:r w:rsidRPr="005E2DF9">
        <w:rPr>
          <w:rFonts w:ascii="Arial" w:eastAsia="Times New Roman" w:hAnsi="Arial" w:cs="Arial"/>
          <w:b/>
          <w:bCs/>
          <w:kern w:val="36"/>
          <w:sz w:val="40"/>
          <w:szCs w:val="40"/>
          <w:lang w:eastAsia="de-DE"/>
        </w:rPr>
        <w:t xml:space="preserve"> zertifizierten </w:t>
      </w:r>
      <w:r w:rsidRPr="00CA6147">
        <w:rPr>
          <w:rFonts w:ascii="Arial" w:eastAsia="Times New Roman" w:hAnsi="Arial" w:cs="Arial"/>
          <w:b/>
          <w:bCs/>
          <w:kern w:val="36"/>
          <w:sz w:val="40"/>
          <w:szCs w:val="40"/>
          <w:lang w:eastAsia="de-DE"/>
        </w:rPr>
        <w:t>Atemschutzm</w:t>
      </w:r>
      <w:r w:rsidRPr="005E2DF9">
        <w:rPr>
          <w:rFonts w:ascii="Arial" w:eastAsia="Times New Roman" w:hAnsi="Arial" w:cs="Arial"/>
          <w:b/>
          <w:bCs/>
          <w:kern w:val="36"/>
          <w:sz w:val="40"/>
          <w:szCs w:val="40"/>
          <w:lang w:eastAsia="de-DE"/>
        </w:rPr>
        <w:t>asken</w:t>
      </w:r>
      <w:r w:rsidR="008E2935">
        <w:rPr>
          <w:rFonts w:ascii="Arial" w:eastAsia="Times New Roman" w:hAnsi="Arial" w:cs="Arial"/>
          <w:b/>
          <w:bCs/>
          <w:kern w:val="36"/>
          <w:sz w:val="40"/>
          <w:szCs w:val="40"/>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3"/>
      </w:tblGrid>
      <w:tr w:rsidR="00D244F0" w:rsidTr="00754A7F">
        <w:tc>
          <w:tcPr>
            <w:tcW w:w="4825" w:type="dxa"/>
          </w:tcPr>
          <w:p w:rsidR="00CA6147" w:rsidRPr="00CA6147" w:rsidRDefault="00CA6147" w:rsidP="00206907">
            <w:pPr>
              <w:spacing w:after="120"/>
              <w:ind w:left="113" w:right="113"/>
              <w:jc w:val="both"/>
              <w:rPr>
                <w:rFonts w:ascii="Arial" w:hAnsi="Arial" w:cs="Arial"/>
                <w:sz w:val="17"/>
                <w:szCs w:val="17"/>
              </w:rPr>
            </w:pPr>
            <w:r w:rsidRPr="00CA6147">
              <w:rPr>
                <w:rFonts w:ascii="Arial" w:hAnsi="Arial" w:cs="Arial"/>
                <w:sz w:val="17"/>
                <w:szCs w:val="17"/>
              </w:rPr>
              <w:t>Im Zusammenhang mit der aktuellen Situation werden Ihnen verschiedene Typen von Masken zur Bedeckung von Mund und Nase angeboten. Da sich diese Masken grundsätzlich in ihrem Zweck – und damit auch in ihren Schutzfunktionen und sonstigen Leistungsmerkmalen – unterscheiden, möchte</w:t>
            </w:r>
            <w:r w:rsidR="00DE5DD0">
              <w:rPr>
                <w:rFonts w:ascii="Arial" w:hAnsi="Arial" w:cs="Arial"/>
                <w:sz w:val="17"/>
                <w:szCs w:val="17"/>
              </w:rPr>
              <w:t>n</w:t>
            </w:r>
            <w:r w:rsidRPr="00CA6147">
              <w:rPr>
                <w:rFonts w:ascii="Arial" w:hAnsi="Arial" w:cs="Arial"/>
                <w:sz w:val="17"/>
                <w:szCs w:val="17"/>
              </w:rPr>
              <w:t xml:space="preserve"> wir Sie als Ihr kompetenter </w:t>
            </w:r>
            <w:r w:rsidR="00206907">
              <w:rPr>
                <w:rFonts w:ascii="Arial" w:hAnsi="Arial" w:cs="Arial"/>
                <w:sz w:val="17"/>
                <w:szCs w:val="17"/>
              </w:rPr>
              <w:t>Technischer H</w:t>
            </w:r>
            <w:r w:rsidR="00965C4C">
              <w:rPr>
                <w:rFonts w:ascii="Arial" w:hAnsi="Arial" w:cs="Arial"/>
                <w:sz w:val="17"/>
                <w:szCs w:val="17"/>
              </w:rPr>
              <w:t>ändler</w:t>
            </w:r>
            <w:r w:rsidRPr="00CA6147">
              <w:rPr>
                <w:rFonts w:ascii="Arial" w:hAnsi="Arial" w:cs="Arial"/>
                <w:sz w:val="17"/>
                <w:szCs w:val="17"/>
              </w:rPr>
              <w:t xml:space="preserve"> im Folgenden auf die wichtigen Charakteristika einer zertifizierten Atemschutzmaske hinweisen, die zum effektiven Schutz von Mitarbeitern geeignet ist.</w:t>
            </w:r>
          </w:p>
        </w:tc>
        <w:tc>
          <w:tcPr>
            <w:tcW w:w="4813" w:type="dxa"/>
          </w:tcPr>
          <w:p w:rsidR="00CA6147" w:rsidRPr="00CA6147" w:rsidRDefault="00206907" w:rsidP="00D244F0">
            <w:pPr>
              <w:spacing w:after="120"/>
              <w:ind w:left="113" w:right="113"/>
              <w:jc w:val="center"/>
              <w:rPr>
                <w:rFonts w:ascii="Arial" w:hAnsi="Arial" w:cs="Arial"/>
                <w:sz w:val="17"/>
                <w:szCs w:val="17"/>
              </w:rPr>
            </w:pPr>
            <w:r>
              <w:rPr>
                <w:noProof/>
                <w:lang w:eastAsia="de-DE"/>
              </w:rPr>
              <w:drawing>
                <wp:inline distT="0" distB="0" distL="0" distR="0" wp14:anchorId="5F3FE0D1" wp14:editId="30A09B20">
                  <wp:extent cx="2120400" cy="972000"/>
                  <wp:effectExtent l="0" t="0" r="0" b="0"/>
                  <wp:docPr id="8" name="Grafik 8" descr="Förderkreis Dor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örderkreis Dorf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0400" cy="972000"/>
                          </a:xfrm>
                          <a:prstGeom prst="rect">
                            <a:avLst/>
                          </a:prstGeom>
                          <a:noFill/>
                          <a:ln>
                            <a:noFill/>
                          </a:ln>
                        </pic:spPr>
                      </pic:pic>
                    </a:graphicData>
                  </a:graphic>
                </wp:inline>
              </w:drawing>
            </w:r>
          </w:p>
        </w:tc>
      </w:tr>
      <w:tr w:rsidR="00D244F0" w:rsidTr="00754A7F">
        <w:tc>
          <w:tcPr>
            <w:tcW w:w="4825" w:type="dxa"/>
          </w:tcPr>
          <w:p w:rsidR="00CA6147" w:rsidRPr="00CA6147" w:rsidRDefault="00025FC4" w:rsidP="00025FC4">
            <w:pPr>
              <w:spacing w:after="120"/>
              <w:ind w:left="113" w:right="113"/>
              <w:jc w:val="center"/>
              <w:rPr>
                <w:rFonts w:ascii="Arial" w:hAnsi="Arial" w:cs="Arial"/>
                <w:sz w:val="17"/>
                <w:szCs w:val="17"/>
              </w:rPr>
            </w:pPr>
            <w:r w:rsidRPr="00025FC4">
              <w:rPr>
                <w:rFonts w:ascii="Arial" w:hAnsi="Arial" w:cs="Arial"/>
                <w:noProof/>
                <w:sz w:val="17"/>
                <w:szCs w:val="17"/>
                <w:lang w:eastAsia="de-DE"/>
              </w:rPr>
              <w:drawing>
                <wp:inline distT="0" distB="0" distL="0" distR="0" wp14:anchorId="1C6BF55E" wp14:editId="74B0C959">
                  <wp:extent cx="2381250" cy="1549813"/>
                  <wp:effectExtent l="0" t="0" r="0" b="0"/>
                  <wp:docPr id="1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pic:cNvPicPr>
                            <a:picLocks noChangeAspect="1"/>
                          </pic:cNvPicPr>
                        </pic:nvPicPr>
                        <pic:blipFill rotWithShape="1">
                          <a:blip r:embed="rId7" cstate="print">
                            <a:extLst>
                              <a:ext uri="{28A0092B-C50C-407E-A947-70E740481C1C}">
                                <a14:useLocalDpi xmlns:a14="http://schemas.microsoft.com/office/drawing/2010/main" val="0"/>
                              </a:ext>
                            </a:extLst>
                          </a:blip>
                          <a:srcRect t="17639" b="17277"/>
                          <a:stretch/>
                        </pic:blipFill>
                        <pic:spPr>
                          <a:xfrm>
                            <a:off x="0" y="0"/>
                            <a:ext cx="2381250" cy="1549813"/>
                          </a:xfrm>
                          <a:prstGeom prst="rect">
                            <a:avLst/>
                          </a:prstGeom>
                        </pic:spPr>
                      </pic:pic>
                    </a:graphicData>
                  </a:graphic>
                </wp:inline>
              </w:drawing>
            </w:r>
          </w:p>
        </w:tc>
        <w:tc>
          <w:tcPr>
            <w:tcW w:w="4813" w:type="dxa"/>
          </w:tcPr>
          <w:p w:rsidR="00CA6147" w:rsidRPr="00CA6147" w:rsidRDefault="00CA6147" w:rsidP="00CA6147">
            <w:pPr>
              <w:spacing w:after="120"/>
              <w:ind w:left="113" w:right="113"/>
              <w:jc w:val="both"/>
              <w:rPr>
                <w:rFonts w:ascii="Arial" w:hAnsi="Arial" w:cs="Arial"/>
                <w:sz w:val="17"/>
                <w:szCs w:val="17"/>
              </w:rPr>
            </w:pPr>
            <w:r w:rsidRPr="00CA6147">
              <w:rPr>
                <w:rFonts w:ascii="Arial" w:hAnsi="Arial" w:cs="Arial"/>
                <w:sz w:val="17"/>
                <w:szCs w:val="17"/>
              </w:rPr>
              <w:t>Das wichtigste zu Beginn: Masken, die als Behelfs-Mund-Nasen-Masken aus handelsüblichen Stoffen (z.B. Baumwolle) hergestellt und unter verschiedensten Bezeichnungen wie etwa Mund-Nase-Schutz (MNS), Gesichtsmaske, Mundschutz, Schutzmaske, DIY-Maske oder auch Community-Maske angeboten werden, sollten niemals in Gewerbebetrieben, sondern ausschließlich für den privaten Gebrauch genutzt werden. Medizinische Gesichtsmasken nach EN 14683, die oft als OP-Masken bezeichnet werden, sind – wie es der Name sagt – medizinischem Personal vorbehalten. Außerhalb von medizinischen Einrichtungen sollten sie ebenfalls ausschließlich für den privaten Gebrauch genutzt werden.</w:t>
            </w:r>
          </w:p>
        </w:tc>
      </w:tr>
      <w:tr w:rsidR="00D244F0" w:rsidTr="00754A7F">
        <w:tc>
          <w:tcPr>
            <w:tcW w:w="4825" w:type="dxa"/>
          </w:tcPr>
          <w:p w:rsidR="00CA6147" w:rsidRPr="00CA6147" w:rsidRDefault="00CA6147" w:rsidP="00965C4C">
            <w:pPr>
              <w:spacing w:after="120"/>
              <w:ind w:left="113" w:right="113"/>
              <w:jc w:val="both"/>
              <w:rPr>
                <w:rFonts w:ascii="Arial" w:hAnsi="Arial" w:cs="Arial"/>
                <w:sz w:val="17"/>
                <w:szCs w:val="17"/>
              </w:rPr>
            </w:pPr>
            <w:r w:rsidRPr="008E2935">
              <w:rPr>
                <w:rFonts w:ascii="Arial" w:hAnsi="Arial" w:cs="Arial"/>
                <w:b/>
                <w:sz w:val="17"/>
                <w:szCs w:val="17"/>
              </w:rPr>
              <w:t xml:space="preserve">In Gewerbebetrieben dürfen ausschließlich filtrierende Halbmasken nach EN 149 als Persönliche Schutzausrüstungen (PSA) </w:t>
            </w:r>
            <w:r w:rsidR="00965C4C">
              <w:rPr>
                <w:rFonts w:ascii="Arial" w:hAnsi="Arial" w:cs="Arial"/>
                <w:b/>
                <w:sz w:val="17"/>
                <w:szCs w:val="17"/>
              </w:rPr>
              <w:t xml:space="preserve">für Mitarbeiter/innen </w:t>
            </w:r>
            <w:r w:rsidRPr="008E2935">
              <w:rPr>
                <w:rFonts w:ascii="Arial" w:hAnsi="Arial" w:cs="Arial"/>
                <w:b/>
                <w:sz w:val="17"/>
                <w:szCs w:val="17"/>
              </w:rPr>
              <w:t>eingesetzt werden.</w:t>
            </w:r>
            <w:r w:rsidRPr="00965C4C">
              <w:rPr>
                <w:rFonts w:ascii="Arial" w:hAnsi="Arial" w:cs="Arial"/>
                <w:b/>
                <w:sz w:val="17"/>
                <w:szCs w:val="17"/>
              </w:rPr>
              <w:t xml:space="preserve"> </w:t>
            </w:r>
            <w:r w:rsidR="00965C4C" w:rsidRPr="00965C4C">
              <w:rPr>
                <w:rFonts w:ascii="Arial" w:hAnsi="Arial" w:cs="Arial"/>
                <w:b/>
                <w:sz w:val="17"/>
                <w:szCs w:val="17"/>
              </w:rPr>
              <w:t xml:space="preserve">Zuwiderhandlungen </w:t>
            </w:r>
            <w:r w:rsidR="00965C4C">
              <w:rPr>
                <w:rFonts w:ascii="Arial" w:hAnsi="Arial" w:cs="Arial"/>
                <w:b/>
                <w:sz w:val="17"/>
                <w:szCs w:val="17"/>
              </w:rPr>
              <w:t>ziehen</w:t>
            </w:r>
            <w:r w:rsidR="00965C4C" w:rsidRPr="00965C4C">
              <w:rPr>
                <w:rFonts w:ascii="Arial" w:hAnsi="Arial" w:cs="Arial"/>
                <w:b/>
                <w:sz w:val="17"/>
                <w:szCs w:val="17"/>
              </w:rPr>
              <w:t xml:space="preserve"> </w:t>
            </w:r>
            <w:r w:rsidR="00965C4C">
              <w:rPr>
                <w:rFonts w:ascii="Arial" w:hAnsi="Arial" w:cs="Arial"/>
                <w:b/>
                <w:sz w:val="17"/>
                <w:szCs w:val="17"/>
              </w:rPr>
              <w:t xml:space="preserve">schwere </w:t>
            </w:r>
            <w:r w:rsidR="00965C4C" w:rsidRPr="00965C4C">
              <w:rPr>
                <w:rFonts w:ascii="Arial" w:hAnsi="Arial" w:cs="Arial"/>
                <w:b/>
                <w:sz w:val="17"/>
                <w:szCs w:val="17"/>
              </w:rPr>
              <w:t>rechtliche Konsequenzen für den Arbeitgeber</w:t>
            </w:r>
            <w:r w:rsidR="00965C4C">
              <w:rPr>
                <w:rFonts w:ascii="Arial" w:hAnsi="Arial" w:cs="Arial"/>
                <w:b/>
                <w:sz w:val="17"/>
                <w:szCs w:val="17"/>
              </w:rPr>
              <w:t xml:space="preserve"> nach sich</w:t>
            </w:r>
            <w:r w:rsidR="00965C4C" w:rsidRPr="00965C4C">
              <w:rPr>
                <w:rFonts w:ascii="Arial" w:hAnsi="Arial" w:cs="Arial"/>
                <w:b/>
                <w:sz w:val="17"/>
                <w:szCs w:val="17"/>
              </w:rPr>
              <w:t xml:space="preserve">. </w:t>
            </w:r>
            <w:r w:rsidRPr="00CA6147">
              <w:rPr>
                <w:rFonts w:ascii="Arial" w:hAnsi="Arial" w:cs="Arial"/>
                <w:sz w:val="17"/>
                <w:szCs w:val="17"/>
              </w:rPr>
              <w:t xml:space="preserve">Diese Atemschutzmasken schützen vor Gesundheitsrisiken im Arbeitsumfeld durch in der Atemluft befindliche wässrige und ölige Aerosole, Rauch und Feinstaubpartikel. Sie gliedern sich in </w:t>
            </w:r>
            <w:r w:rsidR="008E2935">
              <w:rPr>
                <w:rFonts w:ascii="Arial" w:hAnsi="Arial" w:cs="Arial"/>
                <w:sz w:val="17"/>
                <w:szCs w:val="17"/>
              </w:rPr>
              <w:t xml:space="preserve">die </w:t>
            </w:r>
            <w:r w:rsidRPr="00CA6147">
              <w:rPr>
                <w:rFonts w:ascii="Arial" w:hAnsi="Arial" w:cs="Arial"/>
                <w:sz w:val="17"/>
                <w:szCs w:val="17"/>
              </w:rPr>
              <w:t xml:space="preserve">drei Schutzklassen FFP1, FFP2 und FFP3. Diese Schutzklassen bieten, abhängig von der Gesamtleckage und der Filterung von Partikelgrößen, einen Atemschutz für unterschiedliche Konzentrationen von Schadstoffen. Atemschutzmasken der niedrigsten Schutzklasse FFP1 sind nur für Arbeitsumgebungen geeignet, in denen weder giftige noch fibrogene Stäube und Aerosole sowie keine gesundheitsschädlichen und erbgutverändernden Stoffe und auch keine giftigen, krebserregenden und radioaktiven Partikel in der Atemluft zu erwarten sind. </w:t>
            </w:r>
            <w:r w:rsidR="00965C4C">
              <w:rPr>
                <w:rFonts w:ascii="Arial" w:hAnsi="Arial" w:cs="Arial"/>
                <w:sz w:val="17"/>
                <w:szCs w:val="17"/>
              </w:rPr>
              <w:t>D</w:t>
            </w:r>
            <w:r w:rsidRPr="00CA6147">
              <w:rPr>
                <w:rFonts w:ascii="Arial" w:hAnsi="Arial" w:cs="Arial"/>
                <w:sz w:val="17"/>
                <w:szCs w:val="17"/>
              </w:rPr>
              <w:t xml:space="preserve">ieser Maskentyp </w:t>
            </w:r>
            <w:r w:rsidR="00965C4C">
              <w:rPr>
                <w:rFonts w:ascii="Arial" w:hAnsi="Arial" w:cs="Arial"/>
                <w:sz w:val="17"/>
                <w:szCs w:val="17"/>
              </w:rPr>
              <w:t xml:space="preserve">wird </w:t>
            </w:r>
            <w:r w:rsidRPr="00CA6147">
              <w:rPr>
                <w:rFonts w:ascii="Arial" w:hAnsi="Arial" w:cs="Arial"/>
                <w:sz w:val="17"/>
                <w:szCs w:val="17"/>
              </w:rPr>
              <w:t>gerne eingesetzt, um Mitarbeiter vor Gerüchen oder ungefährlichem Staub zu schützen. FFP3-Masken schützen als einziger Maskentyp auch vor Viren, Bakterien oder Pilzen.</w:t>
            </w:r>
            <w:r w:rsidR="008E2935">
              <w:rPr>
                <w:rFonts w:ascii="Arial" w:hAnsi="Arial" w:cs="Arial"/>
                <w:sz w:val="17"/>
                <w:szCs w:val="17"/>
              </w:rPr>
              <w:t xml:space="preserve"> Die Bezeichnungen N95 und KN95 finden ausschließlich außerhalb der EU Anwendung.</w:t>
            </w:r>
          </w:p>
        </w:tc>
        <w:tc>
          <w:tcPr>
            <w:tcW w:w="4813" w:type="dxa"/>
          </w:tcPr>
          <w:p w:rsidR="00CA6147" w:rsidRPr="00CA6147" w:rsidRDefault="00025FC4" w:rsidP="00025FC4">
            <w:pPr>
              <w:spacing w:before="240" w:after="120"/>
              <w:ind w:left="113" w:right="113"/>
              <w:jc w:val="both"/>
              <w:rPr>
                <w:rFonts w:ascii="Arial" w:hAnsi="Arial" w:cs="Arial"/>
                <w:sz w:val="17"/>
                <w:szCs w:val="17"/>
              </w:rPr>
            </w:pPr>
            <w:r w:rsidRPr="00025FC4">
              <w:rPr>
                <w:rFonts w:ascii="Arial" w:hAnsi="Arial" w:cs="Arial"/>
                <w:noProof/>
                <w:sz w:val="17"/>
                <w:szCs w:val="17"/>
                <w:lang w:eastAsia="de-DE"/>
              </w:rPr>
              <mc:AlternateContent>
                <mc:Choice Requires="wpg">
                  <w:drawing>
                    <wp:anchor distT="0" distB="0" distL="114300" distR="114300" simplePos="0" relativeHeight="251659264" behindDoc="0" locked="0" layoutInCell="1" allowOverlap="1" wp14:anchorId="3D294FFF" wp14:editId="74EEBC6E">
                      <wp:simplePos x="3857625" y="4391025"/>
                      <wp:positionH relativeFrom="margin">
                        <wp:align>center</wp:align>
                      </wp:positionH>
                      <wp:positionV relativeFrom="margin">
                        <wp:align>center</wp:align>
                      </wp:positionV>
                      <wp:extent cx="2488200" cy="2707709"/>
                      <wp:effectExtent l="0" t="0" r="7620" b="0"/>
                      <wp:wrapSquare wrapText="bothSides"/>
                      <wp:docPr id="17" name="Gruppieren 16"/>
                      <wp:cNvGraphicFramePr/>
                      <a:graphic xmlns:a="http://schemas.openxmlformats.org/drawingml/2006/main">
                        <a:graphicData uri="http://schemas.microsoft.com/office/word/2010/wordprocessingGroup">
                          <wpg:wgp>
                            <wpg:cNvGrpSpPr/>
                            <wpg:grpSpPr>
                              <a:xfrm>
                                <a:off x="0" y="0"/>
                                <a:ext cx="2488200" cy="2707709"/>
                                <a:chOff x="0" y="0"/>
                                <a:chExt cx="3857626" cy="4492111"/>
                              </a:xfrm>
                            </wpg:grpSpPr>
                            <pic:pic xmlns:pic="http://schemas.openxmlformats.org/drawingml/2006/picture">
                              <pic:nvPicPr>
                                <pic:cNvPr id="2" name="Grafik 2"/>
                                <pic:cNvPicPr>
                                  <a:picLocks noChangeAspect="1"/>
                                </pic:cNvPicPr>
                              </pic:nvPicPr>
                              <pic:blipFill rotWithShape="1">
                                <a:blip r:embed="rId8" cstate="print">
                                  <a:extLst>
                                    <a:ext uri="{28A0092B-C50C-407E-A947-70E740481C1C}">
                                      <a14:useLocalDpi xmlns:a14="http://schemas.microsoft.com/office/drawing/2010/main" val="0"/>
                                    </a:ext>
                                  </a:extLst>
                                </a:blip>
                                <a:srcRect l="9800" t="2800" r="9200" b="2877"/>
                                <a:stretch/>
                              </pic:blipFill>
                              <pic:spPr>
                                <a:xfrm>
                                  <a:off x="0" y="0"/>
                                  <a:ext cx="3857626" cy="4492111"/>
                                </a:xfrm>
                                <a:prstGeom prst="rect">
                                  <a:avLst/>
                                </a:prstGeom>
                              </pic:spPr>
                            </pic:pic>
                            <pic:pic xmlns:pic="http://schemas.openxmlformats.org/drawingml/2006/picture">
                              <pic:nvPicPr>
                                <pic:cNvPr id="3" name="Grafik 3"/>
                                <pic:cNvPicPr>
                                  <a:picLocks noChangeAspect="1"/>
                                </pic:cNvPicPr>
                              </pic:nvPicPr>
                              <pic:blipFill rotWithShape="1">
                                <a:blip r:embed="rId8" cstate="print">
                                  <a:extLst>
                                    <a:ext uri="{28A0092B-C50C-407E-A947-70E740481C1C}">
                                      <a14:useLocalDpi xmlns:a14="http://schemas.microsoft.com/office/drawing/2010/main" val="0"/>
                                    </a:ext>
                                  </a:extLst>
                                </a:blip>
                                <a:srcRect l="15773" t="41800" r="68027" b="50799"/>
                                <a:stretch/>
                              </pic:blipFill>
                              <pic:spPr>
                                <a:xfrm rot="19608742">
                                  <a:off x="390526" y="2286000"/>
                                  <a:ext cx="771525" cy="352425"/>
                                </a:xfrm>
                                <a:prstGeom prst="rect">
                                  <a:avLst/>
                                </a:prstGeom>
                              </pic:spPr>
                            </pic:pic>
                            <wps:wsp>
                              <wps:cNvPr id="4" name="Textfeld 15"/>
                              <wps:cNvSpPr txBox="1"/>
                              <wps:spPr>
                                <a:xfrm rot="19765602">
                                  <a:off x="475960" y="2360919"/>
                                  <a:ext cx="592659" cy="357126"/>
                                </a:xfrm>
                                <a:prstGeom prst="rect">
                                  <a:avLst/>
                                </a:prstGeom>
                                <a:noFill/>
                              </wps:spPr>
                              <wps:txbx>
                                <w:txbxContent>
                                  <w:p w:rsidR="00025FC4" w:rsidRDefault="00025FC4" w:rsidP="00025FC4">
                                    <w:pPr>
                                      <w:pStyle w:val="StandardWeb"/>
                                      <w:spacing w:before="0" w:beforeAutospacing="0" w:after="0" w:afterAutospacing="0"/>
                                    </w:pPr>
                                    <w:r>
                                      <w:rPr>
                                        <w:rFonts w:asciiTheme="minorHAnsi" w:hAnsi="Calibri" w:cstheme="minorBidi"/>
                                        <w:b/>
                                        <w:bCs/>
                                        <w:color w:val="000000" w:themeColor="text1"/>
                                        <w:kern w:val="24"/>
                                        <w:sz w:val="16"/>
                                        <w:szCs w:val="16"/>
                                      </w:rPr>
                                      <w:t>FFP1</w:t>
                                    </w:r>
                                  </w:p>
                                </w:txbxContent>
                              </wps:txbx>
                              <wps:bodyPr wrap="none" rtlCol="0">
                                <a:spAutoFit/>
                              </wps:bodyPr>
                            </wps:wsp>
                          </wpg:wgp>
                        </a:graphicData>
                      </a:graphic>
                    </wp:anchor>
                  </w:drawing>
                </mc:Choice>
                <mc:Fallback xmlns:cx2="http://schemas.microsoft.com/office/drawing/2015/10/21/chartex">
                  <w:pict>
                    <v:group w14:anchorId="3D294FFF" id="Gruppieren 16" o:spid="_x0000_s1026" style="position:absolute;left:0;text-align:left;margin-left:0;margin-top:0;width:195.9pt;height:213.2pt;z-index:251659264;mso-position-horizontal:center;mso-position-horizontal-relative:margin;mso-position-vertical:center;mso-position-vertical-relative:margin" coordsize="38576,449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width:38576;height:44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">
                        <v:imagedata r:id="rId9" o:title="" croptop="1835f" cropbottom="1885f" cropleft="6423f" cropright="6029f"/>
                        <v:path arrowok="t"/>
                      </v:shape>
                      <v:shape id="Grafik 3" o:spid="_x0000_s1028" type="#_x0000_t75" style="position:absolute;left:3905;top:22860;width:7715;height:3524;rotation:-217498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">
                        <v:imagedata r:id="rId9" o:title="" croptop="27394f" cropbottom="33292f" cropleft="10337f" cropright="44582f"/>
                        <v:path arrowok="t"/>
                      </v:shape>
                      <v:shapetype id="_x0000_t202" coordsize="21600,21600" o:spt="202" path="m,l,21600r21600,l21600,xe">
                        <v:stroke joinstyle="miter"/>
                        <v:path gradientshapeok="t" o:connecttype="rect"/>
                      </v:shapetype>
                      <v:shape id="Textfeld 15" o:spid="_x0000_s1029" type="#_x0000_t202" style="position:absolute;left:4759;top:23609;width:5927;height:3571;rotation:-200365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" filled="f" stroked="f">
                        <v:textbox style="mso-fit-shape-to-text:t">
                          <w:txbxContent>
                            <w:p w:rsidR="00025FC4" w:rsidRDefault="00025FC4" w:rsidP="00025FC4">
                              <w:pPr>
                                <w:pStyle w:val="StandardWeb"/>
                                <w:spacing w:before="0" w:beforeAutospacing="0" w:after="0" w:afterAutospacing="0"/>
                              </w:pPr>
                              <w:r>
                                <w:rPr>
                                  <w:rFonts w:asciiTheme="minorHAnsi" w:hAnsi="Calibri" w:cstheme="minorBidi"/>
                                  <w:b/>
                                  <w:bCs/>
                                  <w:color w:val="000000" w:themeColor="text1"/>
                                  <w:kern w:val="24"/>
                                  <w:sz w:val="16"/>
                                  <w:szCs w:val="16"/>
                                </w:rPr>
                                <w:t>FFP1</w:t>
                              </w:r>
                            </w:p>
                          </w:txbxContent>
                        </v:textbox>
                      </v:shape>
                      <w10:wrap type="square" anchorx="margin" anchory="margin"/>
                    </v:group>
                  </w:pict>
                </mc:Fallback>
              </mc:AlternateContent>
            </w:r>
          </w:p>
        </w:tc>
      </w:tr>
      <w:tr w:rsidR="00D244F0" w:rsidRPr="000C657E" w:rsidTr="00754A7F">
        <w:tc>
          <w:tcPr>
            <w:tcW w:w="4825" w:type="dxa"/>
          </w:tcPr>
          <w:p w:rsidR="00CA6147" w:rsidRPr="000C657E" w:rsidRDefault="00D244F0" w:rsidP="00025FC4">
            <w:pPr>
              <w:ind w:left="113" w:right="113"/>
              <w:jc w:val="both"/>
              <w:rPr>
                <w:rFonts w:ascii="Arial" w:hAnsi="Arial" w:cs="Arial"/>
                <w:sz w:val="14"/>
                <w:szCs w:val="14"/>
              </w:rPr>
            </w:pPr>
            <w:r w:rsidRPr="000C657E">
              <w:rPr>
                <w:noProof/>
                <w:sz w:val="14"/>
                <w:szCs w:val="14"/>
                <w:lang w:eastAsia="de-DE"/>
              </w:rPr>
              <mc:AlternateContent>
                <mc:Choice Requires="wps">
                  <w:drawing>
                    <wp:anchor distT="0" distB="0" distL="114300" distR="114300" simplePos="0" relativeHeight="251661312" behindDoc="0" locked="0" layoutInCell="1" allowOverlap="1" wp14:anchorId="22CE6E73" wp14:editId="64700386">
                      <wp:simplePos x="0" y="0"/>
                      <wp:positionH relativeFrom="column">
                        <wp:posOffset>1187450</wp:posOffset>
                      </wp:positionH>
                      <wp:positionV relativeFrom="paragraph">
                        <wp:posOffset>1295400</wp:posOffset>
                      </wp:positionV>
                      <wp:extent cx="1828800" cy="1828800"/>
                      <wp:effectExtent l="0" t="190500" r="0" b="195580"/>
                      <wp:wrapNone/>
                      <wp:docPr id="1" name="Textfeld 1"/>
                      <wp:cNvGraphicFramePr/>
                      <a:graphic xmlns:a="http://schemas.openxmlformats.org/drawingml/2006/main">
                        <a:graphicData uri="http://schemas.microsoft.com/office/word/2010/wordprocessingShape">
                          <wps:wsp>
                            <wps:cNvSpPr txBox="1"/>
                            <wps:spPr>
                              <a:xfrm rot="20305895">
                                <a:off x="0" y="0"/>
                                <a:ext cx="1828800" cy="1828800"/>
                              </a:xfrm>
                              <a:prstGeom prst="rect">
                                <a:avLst/>
                              </a:prstGeom>
                              <a:noFill/>
                              <a:ln>
                                <a:noFill/>
                              </a:ln>
                            </wps:spPr>
                            <wps:txbx>
                              <w:txbxContent>
                                <w:p w:rsidR="00D244F0" w:rsidRPr="00D244F0" w:rsidRDefault="00D244F0" w:rsidP="00D244F0">
                                  <w:pPr>
                                    <w:pStyle w:val="StandardWeb"/>
                                    <w:spacing w:before="0" w:beforeAutospacing="0" w:after="0" w:afterAutospacing="0"/>
                                    <w:jc w:val="center"/>
                                    <w:rPr>
                                      <w:sz w:val="16"/>
                                      <w:lang w:val="en-GB"/>
                                    </w:rPr>
                                  </w:pPr>
                                  <w:r w:rsidRPr="00D244F0">
                                    <w:rPr>
                                      <w:rFonts w:asciiTheme="minorHAnsi" w:hAnsi="Calibri" w:cstheme="minorBidi"/>
                                      <w:color w:val="000000" w:themeColor="text1"/>
                                      <w:kern w:val="24"/>
                                      <w:sz w:val="14"/>
                                      <w:szCs w:val="21"/>
                                      <w:lang w:val="en-GB"/>
                                      <w14:shadow w14:blurRad="38100" w14:dist="19050" w14:dir="2700000" w14:sx="100000" w14:sy="100000" w14:kx="0" w14:ky="0" w14:algn="tl">
                                        <w14:schemeClr w14:val="dk1">
                                          <w14:alpha w14:val="60000"/>
                                        </w14:schemeClr>
                                      </w14:shadow>
                                    </w:rPr>
                                    <w:t>Mustermann GmbH</w:t>
                                  </w:r>
                                </w:p>
                                <w:p w:rsidR="00D244F0" w:rsidRPr="00D244F0" w:rsidRDefault="00D244F0" w:rsidP="00D244F0">
                                  <w:pPr>
                                    <w:pStyle w:val="StandardWeb"/>
                                    <w:spacing w:before="0" w:beforeAutospacing="0" w:after="0" w:afterAutospacing="0"/>
                                    <w:jc w:val="center"/>
                                    <w:rPr>
                                      <w:sz w:val="16"/>
                                      <w:lang w:val="en-GB"/>
                                    </w:rPr>
                                  </w:pPr>
                                  <w:r w:rsidRPr="00D244F0">
                                    <w:rPr>
                                      <w:rFonts w:asciiTheme="minorHAnsi" w:hAnsi="Calibri" w:cstheme="minorBidi"/>
                                      <w:color w:val="000000" w:themeColor="text1"/>
                                      <w:kern w:val="24"/>
                                      <w:sz w:val="14"/>
                                      <w:szCs w:val="21"/>
                                      <w:lang w:val="en-GB"/>
                                      <w14:shadow w14:blurRad="38100" w14:dist="19050" w14:dir="2700000" w14:sx="100000" w14:sy="100000" w14:kx="0" w14:ky="0" w14:algn="tl">
                                        <w14:schemeClr w14:val="dk1">
                                          <w14:alpha w14:val="60000"/>
                                        </w14:schemeClr>
                                      </w14:shadow>
                                    </w:rPr>
                                    <w:t>Supermaske F2</w:t>
                                  </w:r>
                                </w:p>
                                <w:p w:rsidR="00D244F0" w:rsidRPr="00D244F0" w:rsidRDefault="00D244F0" w:rsidP="00D244F0">
                                  <w:pPr>
                                    <w:pStyle w:val="StandardWeb"/>
                                    <w:spacing w:before="0" w:beforeAutospacing="0" w:after="0" w:afterAutospacing="0"/>
                                    <w:jc w:val="center"/>
                                    <w:rPr>
                                      <w:sz w:val="16"/>
                                      <w:lang w:val="en-GB"/>
                                    </w:rPr>
                                  </w:pPr>
                                  <w:r w:rsidRPr="00D244F0">
                                    <w:rPr>
                                      <w:rFonts w:asciiTheme="minorHAnsi" w:hAnsi="Calibri" w:cstheme="minorBidi"/>
                                      <w:color w:val="000000" w:themeColor="text1"/>
                                      <w:kern w:val="24"/>
                                      <w:sz w:val="14"/>
                                      <w:szCs w:val="21"/>
                                      <w:lang w:val="en-GB"/>
                                      <w14:shadow w14:blurRad="38100" w14:dist="19050" w14:dir="2700000" w14:sx="100000" w14:sy="100000" w14:kx="0" w14:ky="0" w14:algn="tl">
                                        <w14:schemeClr w14:val="dk1">
                                          <w14:alpha w14:val="60000"/>
                                        </w14:schemeClr>
                                      </w14:shadow>
                                    </w:rPr>
                                    <w:t>EN 149:2001+A1:2009 FFP2 NR</w:t>
                                  </w:r>
                                </w:p>
                                <w:p w:rsidR="00D244F0" w:rsidRPr="00D244F0" w:rsidRDefault="000C657E" w:rsidP="00D244F0">
                                  <w:pPr>
                                    <w:pStyle w:val="StandardWeb"/>
                                    <w:spacing w:before="0" w:beforeAutospacing="0" w:after="0" w:afterAutospacing="0"/>
                                    <w:jc w:val="center"/>
                                    <w:rPr>
                                      <w:sz w:val="16"/>
                                    </w:rPr>
                                  </w:pPr>
                                  <w:r w:rsidRPr="000C657E">
                                    <w:rPr>
                                      <w:rFonts w:ascii="Arial" w:hAnsi="Arial" w:cs="Arial"/>
                                      <w:sz w:val="13"/>
                                      <w:szCs w:val="13"/>
                                    </w:rPr>
                                    <w:t>CЄ</w:t>
                                  </w:r>
                                  <w:r w:rsidR="00D244F0" w:rsidRPr="000C657E">
                                    <w:rPr>
                                      <w:rFonts w:asciiTheme="minorHAnsi" w:hAnsi="Calibri" w:cstheme="minorBidi"/>
                                      <w:color w:val="D9D9D9" w:themeColor="background1" w:themeShade="D9"/>
                                      <w:kern w:val="24"/>
                                      <w:sz w:val="13"/>
                                      <w:szCs w:val="13"/>
                                      <w:shd w:val="clear" w:color="auto" w:fill="D9D9D9" w:themeFill="background1" w:themeFillShade="D9"/>
                                      <w14:shadow w14:blurRad="38100" w14:dist="19050" w14:dir="2700000" w14:sx="100000" w14:sy="100000" w14:kx="0" w14:ky="0" w14:algn="tl">
                                        <w14:schemeClr w14:val="dk1">
                                          <w14:alpha w14:val="60000"/>
                                        </w14:schemeClr>
                                      </w14:shadow>
                                    </w:rPr>
                                    <w:t xml:space="preserve"> </w:t>
                                  </w:r>
                                  <w:r w:rsidR="00D244F0" w:rsidRPr="00D244F0">
                                    <w:rPr>
                                      <w:rFonts w:asciiTheme="minorHAnsi" w:hAnsi="Calibri" w:cstheme="minorBidi"/>
                                      <w:color w:val="000000" w:themeColor="text1"/>
                                      <w:kern w:val="24"/>
                                      <w:sz w:val="14"/>
                                      <w:szCs w:val="21"/>
                                      <w14:shadow w14:blurRad="38100" w14:dist="19050" w14:dir="2700000" w14:sx="100000" w14:sy="100000" w14:kx="0" w14:ky="0" w14:algn="tl">
                                        <w14:schemeClr w14:val="dk1">
                                          <w14:alpha w14:val="60000"/>
                                        </w14:schemeClr>
                                      </w14:shadow>
                                    </w:rPr>
                                    <w:t>0194</w:t>
                                  </w:r>
                                </w:p>
                              </w:txbxContent>
                            </wps:txbx>
                            <wps:bodyPr rot="0" spcFirstLastPara="0" vertOverflow="overflow" horzOverflow="overflow" vert="horz" wrap="none" lIns="91440" tIns="45720" rIns="91440" bIns="45720" numCol="1" spcCol="0" rtlCol="0" fromWordArt="0" anchor="t" anchorCtr="0" forceAA="0" compatLnSpc="1">
                              <a:prstTxWarp prst="textTriangleInverted">
                                <a:avLst/>
                              </a:prstTxWarp>
                              <a:spAutoFit/>
                            </wps:bodyPr>
                          </wps:wsp>
                        </a:graphicData>
                      </a:graphic>
                    </wp:anchor>
                  </w:drawing>
                </mc:Choice>
                <mc:Fallback xmlns:cx2="http://schemas.microsoft.com/office/drawing/2015/10/21/chartex">
                  <w:pict>
                    <v:shape w14:anchorId="22CE6E73" id="Textfeld 1" o:spid="_x0000_s1030" type="#_x0000_t202" style="position:absolute;left:0;text-align:left;margin-left:93.5pt;margin-top:102pt;width:2in;height:2in;rotation:-1413508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" filled="f" stroked="f">
                      <v:textbox style="mso-fit-shape-to-text:t">
                        <w:txbxContent>
                          <w:p w:rsidR="00D244F0" w:rsidRPr="00D244F0" w:rsidRDefault="00D244F0" w:rsidP="00D244F0">
                            <w:pPr>
                              <w:pStyle w:val="StandardWeb"/>
                              <w:spacing w:before="0" w:beforeAutospacing="0" w:after="0" w:afterAutospacing="0"/>
                              <w:jc w:val="center"/>
                              <w:rPr>
                                <w:sz w:val="16"/>
                                <w:lang w:val="en-GB"/>
                              </w:rPr>
                            </w:pPr>
                            <w:proofErr w:type="spellStart"/>
                            <w:r w:rsidRPr="00D244F0">
                              <w:rPr>
                                <w:rFonts w:asciiTheme="minorHAnsi" w:hAnsi="Calibri" w:cstheme="minorBidi"/>
                                <w:color w:val="000000" w:themeColor="text1"/>
                                <w:kern w:val="24"/>
                                <w:sz w:val="14"/>
                                <w:szCs w:val="21"/>
                                <w:lang w:val="en-GB"/>
                                <w14:shadow w14:blurRad="38100" w14:dist="19050" w14:dir="2700000" w14:sx="100000" w14:sy="100000" w14:kx="0" w14:ky="0" w14:algn="tl">
                                  <w14:schemeClr w14:val="dk1">
                                    <w14:alpha w14:val="60000"/>
                                  </w14:schemeClr>
                                </w14:shadow>
                              </w:rPr>
                              <w:t>Mustermann</w:t>
                            </w:r>
                            <w:proofErr w:type="spellEnd"/>
                            <w:r w:rsidRPr="00D244F0">
                              <w:rPr>
                                <w:rFonts w:asciiTheme="minorHAnsi" w:hAnsi="Calibri" w:cstheme="minorBidi"/>
                                <w:color w:val="000000" w:themeColor="text1"/>
                                <w:kern w:val="24"/>
                                <w:sz w:val="14"/>
                                <w:szCs w:val="21"/>
                                <w:lang w:val="en-GB"/>
                                <w14:shadow w14:blurRad="38100" w14:dist="19050" w14:dir="2700000" w14:sx="100000" w14:sy="100000" w14:kx="0" w14:ky="0" w14:algn="tl">
                                  <w14:schemeClr w14:val="dk1">
                                    <w14:alpha w14:val="60000"/>
                                  </w14:schemeClr>
                                </w14:shadow>
                              </w:rPr>
                              <w:t xml:space="preserve"> GmbH</w:t>
                            </w:r>
                          </w:p>
                          <w:p w:rsidR="00D244F0" w:rsidRPr="00D244F0" w:rsidRDefault="00D244F0" w:rsidP="00D244F0">
                            <w:pPr>
                              <w:pStyle w:val="StandardWeb"/>
                              <w:spacing w:before="0" w:beforeAutospacing="0" w:after="0" w:afterAutospacing="0"/>
                              <w:jc w:val="center"/>
                              <w:rPr>
                                <w:sz w:val="16"/>
                                <w:lang w:val="en-GB"/>
                              </w:rPr>
                            </w:pPr>
                            <w:proofErr w:type="spellStart"/>
                            <w:r w:rsidRPr="00D244F0">
                              <w:rPr>
                                <w:rFonts w:asciiTheme="minorHAnsi" w:hAnsi="Calibri" w:cstheme="minorBidi"/>
                                <w:color w:val="000000" w:themeColor="text1"/>
                                <w:kern w:val="24"/>
                                <w:sz w:val="14"/>
                                <w:szCs w:val="21"/>
                                <w:lang w:val="en-GB"/>
                                <w14:shadow w14:blurRad="38100" w14:dist="19050" w14:dir="2700000" w14:sx="100000" w14:sy="100000" w14:kx="0" w14:ky="0" w14:algn="tl">
                                  <w14:schemeClr w14:val="dk1">
                                    <w14:alpha w14:val="60000"/>
                                  </w14:schemeClr>
                                </w14:shadow>
                              </w:rPr>
                              <w:t>Supermaske</w:t>
                            </w:r>
                            <w:proofErr w:type="spellEnd"/>
                            <w:r w:rsidRPr="00D244F0">
                              <w:rPr>
                                <w:rFonts w:asciiTheme="minorHAnsi" w:hAnsi="Calibri" w:cstheme="minorBidi"/>
                                <w:color w:val="000000" w:themeColor="text1"/>
                                <w:kern w:val="24"/>
                                <w:sz w:val="14"/>
                                <w:szCs w:val="21"/>
                                <w:lang w:val="en-GB"/>
                                <w14:shadow w14:blurRad="38100" w14:dist="19050" w14:dir="2700000" w14:sx="100000" w14:sy="100000" w14:kx="0" w14:ky="0" w14:algn="tl">
                                  <w14:schemeClr w14:val="dk1">
                                    <w14:alpha w14:val="60000"/>
                                  </w14:schemeClr>
                                </w14:shadow>
                              </w:rPr>
                              <w:t xml:space="preserve"> F2</w:t>
                            </w:r>
                          </w:p>
                          <w:p w:rsidR="00D244F0" w:rsidRPr="00D244F0" w:rsidRDefault="00D244F0" w:rsidP="00D244F0">
                            <w:pPr>
                              <w:pStyle w:val="StandardWeb"/>
                              <w:spacing w:before="0" w:beforeAutospacing="0" w:after="0" w:afterAutospacing="0"/>
                              <w:jc w:val="center"/>
                              <w:rPr>
                                <w:sz w:val="16"/>
                                <w:lang w:val="en-GB"/>
                              </w:rPr>
                            </w:pPr>
                            <w:r w:rsidRPr="00D244F0">
                              <w:rPr>
                                <w:rFonts w:asciiTheme="minorHAnsi" w:hAnsi="Calibri" w:cstheme="minorBidi"/>
                                <w:color w:val="000000" w:themeColor="text1"/>
                                <w:kern w:val="24"/>
                                <w:sz w:val="14"/>
                                <w:szCs w:val="21"/>
                                <w:lang w:val="en-GB"/>
                                <w14:shadow w14:blurRad="38100" w14:dist="19050" w14:dir="2700000" w14:sx="100000" w14:sy="100000" w14:kx="0" w14:ky="0" w14:algn="tl">
                                  <w14:schemeClr w14:val="dk1">
                                    <w14:alpha w14:val="60000"/>
                                  </w14:schemeClr>
                                </w14:shadow>
                              </w:rPr>
                              <w:t>EN 149:2001+A1:2009 FFP2 NR</w:t>
                            </w:r>
                          </w:p>
                          <w:p w:rsidR="00D244F0" w:rsidRPr="00D244F0" w:rsidRDefault="000C657E" w:rsidP="00D244F0">
                            <w:pPr>
                              <w:pStyle w:val="StandardWeb"/>
                              <w:spacing w:before="0" w:beforeAutospacing="0" w:after="0" w:afterAutospacing="0"/>
                              <w:jc w:val="center"/>
                              <w:rPr>
                                <w:sz w:val="16"/>
                              </w:rPr>
                            </w:pPr>
                            <w:r w:rsidRPr="000C657E">
                              <w:rPr>
                                <w:rFonts w:ascii="Arial" w:hAnsi="Arial" w:cs="Arial"/>
                                <w:sz w:val="13"/>
                                <w:szCs w:val="13"/>
                              </w:rPr>
                              <w:t>CЄ</w:t>
                            </w:r>
                            <w:r w:rsidR="00D244F0" w:rsidRPr="000C657E">
                              <w:rPr>
                                <w:rFonts w:asciiTheme="minorHAnsi" w:hAnsi="Calibri" w:cstheme="minorBidi"/>
                                <w:color w:val="D9D9D9" w:themeColor="background1" w:themeShade="D9"/>
                                <w:kern w:val="24"/>
                                <w:sz w:val="13"/>
                                <w:szCs w:val="13"/>
                                <w:shd w:val="clear" w:color="auto" w:fill="D9D9D9" w:themeFill="background1" w:themeFillShade="D9"/>
                                <w14:shadow w14:blurRad="38100" w14:dist="19050" w14:dir="2700000" w14:sx="100000" w14:sy="100000" w14:kx="0" w14:ky="0" w14:algn="tl">
                                  <w14:schemeClr w14:val="dk1">
                                    <w14:alpha w14:val="60000"/>
                                  </w14:schemeClr>
                                </w14:shadow>
                              </w:rPr>
                              <w:t xml:space="preserve"> </w:t>
                            </w:r>
                            <w:r w:rsidR="00D244F0" w:rsidRPr="00D244F0">
                              <w:rPr>
                                <w:rFonts w:asciiTheme="minorHAnsi" w:hAnsi="Calibri" w:cstheme="minorBidi"/>
                                <w:color w:val="000000" w:themeColor="text1"/>
                                <w:kern w:val="24"/>
                                <w:sz w:val="14"/>
                                <w:szCs w:val="21"/>
                                <w14:shadow w14:blurRad="38100" w14:dist="19050" w14:dir="2700000" w14:sx="100000" w14:sy="100000" w14:kx="0" w14:ky="0" w14:algn="tl">
                                  <w14:schemeClr w14:val="dk1">
                                    <w14:alpha w14:val="60000"/>
                                  </w14:schemeClr>
                                </w14:shadow>
                              </w:rPr>
                              <w:t>0194</w:t>
                            </w:r>
                          </w:p>
                        </w:txbxContent>
                      </v:textbox>
                    </v:shape>
                  </w:pict>
                </mc:Fallback>
              </mc:AlternateContent>
            </w:r>
            <w:r w:rsidR="00025FC4" w:rsidRPr="000C657E">
              <w:rPr>
                <w:rFonts w:ascii="Arial" w:hAnsi="Arial" w:cs="Arial"/>
                <w:noProof/>
                <w:sz w:val="14"/>
                <w:szCs w:val="14"/>
                <w:lang w:eastAsia="de-DE"/>
              </w:rPr>
              <w:drawing>
                <wp:inline distT="0" distB="0" distL="0" distR="0" wp14:anchorId="38440C0A" wp14:editId="258EA5BD">
                  <wp:extent cx="2783205" cy="2504885"/>
                  <wp:effectExtent l="0" t="0" r="0" b="0"/>
                  <wp:docPr id="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rotWithShape="1">
                          <a:blip r:embed="rId10" cstate="print">
                            <a:grayscl/>
                            <a:extLst>
                              <a:ext uri="{28A0092B-C50C-407E-A947-70E740481C1C}">
                                <a14:useLocalDpi xmlns:a14="http://schemas.microsoft.com/office/drawing/2010/main" val="0"/>
                              </a:ext>
                            </a:extLst>
                          </a:blip>
                          <a:srcRect l="13639" t="4306" r="13444" b="1944"/>
                          <a:stretch/>
                        </pic:blipFill>
                        <pic:spPr>
                          <a:xfrm>
                            <a:off x="0" y="0"/>
                            <a:ext cx="2797933" cy="2518140"/>
                          </a:xfrm>
                          <a:prstGeom prst="rect">
                            <a:avLst/>
                          </a:prstGeom>
                        </pic:spPr>
                      </pic:pic>
                    </a:graphicData>
                  </a:graphic>
                </wp:inline>
              </w:drawing>
            </w:r>
          </w:p>
        </w:tc>
        <w:tc>
          <w:tcPr>
            <w:tcW w:w="4813" w:type="dxa"/>
          </w:tcPr>
          <w:p w:rsidR="00CA6147" w:rsidRPr="000C657E" w:rsidRDefault="00CA6147" w:rsidP="008E2935">
            <w:pPr>
              <w:spacing w:after="120"/>
              <w:ind w:left="113" w:right="113"/>
              <w:jc w:val="both"/>
              <w:rPr>
                <w:rFonts w:ascii="Arial" w:hAnsi="Arial" w:cs="Arial"/>
                <w:sz w:val="14"/>
                <w:szCs w:val="14"/>
              </w:rPr>
            </w:pPr>
            <w:r w:rsidRPr="000C657E">
              <w:rPr>
                <w:rFonts w:ascii="Arial" w:hAnsi="Arial" w:cs="Arial"/>
                <w:sz w:val="14"/>
                <w:szCs w:val="14"/>
              </w:rPr>
              <w:t xml:space="preserve">Filtrierende Halbmasken nach EN 149 sind grundsätzlich Persönliche Schutzausrüstungen (PSA) und unterliegen damit der europäischen PSA-Verordnung </w:t>
            </w:r>
            <w:r w:rsidRPr="000C657E">
              <w:rPr>
                <w:rStyle w:val="st"/>
                <w:rFonts w:ascii="Arial" w:hAnsi="Arial" w:cs="Arial"/>
                <w:sz w:val="14"/>
                <w:szCs w:val="14"/>
              </w:rPr>
              <w:t>(</w:t>
            </w:r>
            <w:r w:rsidRPr="000C657E">
              <w:rPr>
                <w:rStyle w:val="Hervorhebung"/>
                <w:rFonts w:ascii="Arial" w:hAnsi="Arial" w:cs="Arial"/>
                <w:i w:val="0"/>
                <w:sz w:val="14"/>
                <w:szCs w:val="14"/>
              </w:rPr>
              <w:t>EU</w:t>
            </w:r>
            <w:r w:rsidRPr="000C657E">
              <w:rPr>
                <w:rStyle w:val="st"/>
                <w:rFonts w:ascii="Arial" w:hAnsi="Arial" w:cs="Arial"/>
                <w:sz w:val="14"/>
                <w:szCs w:val="14"/>
              </w:rPr>
              <w:t xml:space="preserve">) 2016/425. Deshalb muss auf diesen Atemschutzmasken für den freien Warenverkehr innerhalb der EU das vorgeschriebene CE-Zeichen deutlich sichtbar angebracht werden. Zusätzlich ist es erforderlich, dass neben dem CE-Zeichen die vierstellige Kennziffer derjenigen akkreditierten Prüfstelle steht, die für die Durchführung der EU-Baumusterprüfung verantwortlich zeichnet. </w:t>
            </w:r>
            <w:r w:rsidRPr="000C657E">
              <w:rPr>
                <w:rFonts w:ascii="Arial" w:hAnsi="Arial" w:cs="Arial"/>
                <w:sz w:val="14"/>
                <w:szCs w:val="14"/>
              </w:rPr>
              <w:t xml:space="preserve">Filtrierende Halbmasken nach EN 149 gehören zu den PSA der Kategorie III. Das sind alle Persönlichen Schutzausrüstungen, die gegen Risiken schützen, die zu sehr schwerwiegenden Folgen wie Tod oder irreversiblen Gesundheitsschäden führen können. Zu jedem Typ einer Atemschutzmaske muss ferner vom Hersteller eine EU-Konformitätserklärung vorgelegt werden, die einem Muster entsprechen und aussagen muss, dass die Maske den Anforderungen der PSA-Verordnung </w:t>
            </w:r>
            <w:r w:rsidRPr="000C657E">
              <w:rPr>
                <w:rStyle w:val="st"/>
                <w:rFonts w:ascii="Arial" w:hAnsi="Arial" w:cs="Arial"/>
                <w:sz w:val="14"/>
                <w:szCs w:val="14"/>
              </w:rPr>
              <w:t>(</w:t>
            </w:r>
            <w:r w:rsidRPr="000C657E">
              <w:rPr>
                <w:rStyle w:val="Hervorhebung"/>
                <w:rFonts w:ascii="Arial" w:hAnsi="Arial" w:cs="Arial"/>
                <w:i w:val="0"/>
                <w:sz w:val="14"/>
                <w:szCs w:val="14"/>
              </w:rPr>
              <w:t>EU</w:t>
            </w:r>
            <w:r w:rsidRPr="000C657E">
              <w:rPr>
                <w:rStyle w:val="st"/>
                <w:rFonts w:ascii="Arial" w:hAnsi="Arial" w:cs="Arial"/>
                <w:sz w:val="14"/>
                <w:szCs w:val="14"/>
              </w:rPr>
              <w:t>) 2016/425 vollständig entspricht.</w:t>
            </w:r>
          </w:p>
        </w:tc>
      </w:tr>
    </w:tbl>
    <w:p w:rsidR="00CA6147" w:rsidRDefault="00CA6147" w:rsidP="00206907">
      <w:pPr>
        <w:tabs>
          <w:tab w:val="left" w:pos="2355"/>
        </w:tabs>
        <w:spacing w:after="120"/>
        <w:rPr>
          <w:rFonts w:ascii="Arial" w:hAnsi="Arial" w:cs="Arial"/>
        </w:rPr>
      </w:pPr>
    </w:p>
    <w:sectPr w:rsidR="00CA6147" w:rsidSect="00532E9A">
      <w:footerReference w:type="default" r:id="rId11"/>
      <w:type w:val="continuous"/>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8B" w:rsidRDefault="00FA0C8B" w:rsidP="00D244F0">
      <w:pPr>
        <w:spacing w:after="0" w:line="240" w:lineRule="auto"/>
      </w:pPr>
      <w:r>
        <w:separator/>
      </w:r>
    </w:p>
  </w:endnote>
  <w:endnote w:type="continuationSeparator" w:id="0">
    <w:p w:rsidR="00FA0C8B" w:rsidRDefault="00FA0C8B" w:rsidP="00D2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F0" w:rsidRPr="00965C4C" w:rsidRDefault="00206907" w:rsidP="00965C4C">
    <w:pPr>
      <w:pStyle w:val="Fuzeile"/>
      <w:jc w:val="center"/>
      <w:rPr>
        <w:rFonts w:ascii="Arial" w:hAnsi="Arial" w:cs="Arial"/>
        <w:sz w:val="16"/>
        <w:szCs w:val="16"/>
      </w:rPr>
    </w:pPr>
    <w:r w:rsidRPr="00D244F0">
      <w:rPr>
        <w:rFonts w:ascii="Arial" w:hAnsi="Arial" w:cs="Arial"/>
        <w:sz w:val="16"/>
      </w:rPr>
      <w:t xml:space="preserve">Impressum: </w:t>
    </w:r>
    <w:r>
      <w:rPr>
        <w:rFonts w:ascii="Arial" w:hAnsi="Arial" w:cs="Arial"/>
        <w:sz w:val="16"/>
      </w:rPr>
      <w:t>Max Mustermann GmbH Technischer Handel</w:t>
    </w:r>
    <w:r w:rsidRPr="00D244F0">
      <w:rPr>
        <w:rFonts w:ascii="Arial" w:hAnsi="Arial" w:cs="Arial"/>
        <w:sz w:val="16"/>
      </w:rPr>
      <w:t xml:space="preserve">, </w:t>
    </w:r>
    <w:r>
      <w:rPr>
        <w:rFonts w:ascii="Arial" w:hAnsi="Arial" w:cs="Arial"/>
        <w:sz w:val="16"/>
      </w:rPr>
      <w:t>Musterstraße 123, 45678</w:t>
    </w:r>
    <w:r w:rsidRPr="00D244F0">
      <w:rPr>
        <w:rFonts w:ascii="Arial" w:hAnsi="Arial" w:cs="Arial"/>
        <w:sz w:val="16"/>
      </w:rPr>
      <w:t xml:space="preserve"> </w:t>
    </w:r>
    <w:r>
      <w:rPr>
        <w:rFonts w:ascii="Arial" w:hAnsi="Arial" w:cs="Arial"/>
        <w:sz w:val="16"/>
      </w:rPr>
      <w:t>Musterstadt | Ausgabe: 04/2020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8B" w:rsidRDefault="00FA0C8B" w:rsidP="00D244F0">
      <w:pPr>
        <w:spacing w:after="0" w:line="240" w:lineRule="auto"/>
      </w:pPr>
      <w:r>
        <w:separator/>
      </w:r>
    </w:p>
  </w:footnote>
  <w:footnote w:type="continuationSeparator" w:id="0">
    <w:p w:rsidR="00FA0C8B" w:rsidRDefault="00FA0C8B" w:rsidP="00D244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F9"/>
    <w:rsid w:val="00025FC4"/>
    <w:rsid w:val="000C657E"/>
    <w:rsid w:val="001038CE"/>
    <w:rsid w:val="001628DC"/>
    <w:rsid w:val="00206907"/>
    <w:rsid w:val="00376E9E"/>
    <w:rsid w:val="00525B08"/>
    <w:rsid w:val="00532E9A"/>
    <w:rsid w:val="005E2DF9"/>
    <w:rsid w:val="005F27BB"/>
    <w:rsid w:val="00754A7F"/>
    <w:rsid w:val="00756C0A"/>
    <w:rsid w:val="007D39AD"/>
    <w:rsid w:val="007F6708"/>
    <w:rsid w:val="0084668D"/>
    <w:rsid w:val="008E2935"/>
    <w:rsid w:val="00965C4C"/>
    <w:rsid w:val="009B2404"/>
    <w:rsid w:val="00AD5681"/>
    <w:rsid w:val="00AE11B3"/>
    <w:rsid w:val="00AF667C"/>
    <w:rsid w:val="00C51803"/>
    <w:rsid w:val="00CA6147"/>
    <w:rsid w:val="00CF6510"/>
    <w:rsid w:val="00D244F0"/>
    <w:rsid w:val="00D31306"/>
    <w:rsid w:val="00DE5DD0"/>
    <w:rsid w:val="00FA0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F013D8-A630-47FC-9A41-E772CCEF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E2D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2DF9"/>
    <w:rPr>
      <w:rFonts w:ascii="Times New Roman" w:eastAsia="Times New Roman" w:hAnsi="Times New Roman" w:cs="Times New Roman"/>
      <w:b/>
      <w:bCs/>
      <w:kern w:val="36"/>
      <w:sz w:val="48"/>
      <w:szCs w:val="48"/>
      <w:lang w:eastAsia="de-DE"/>
    </w:rPr>
  </w:style>
  <w:style w:type="character" w:customStyle="1" w:styleId="st">
    <w:name w:val="st"/>
    <w:basedOn w:val="Absatz-Standardschriftart"/>
    <w:rsid w:val="00525B08"/>
  </w:style>
  <w:style w:type="character" w:styleId="Hervorhebung">
    <w:name w:val="Emphasis"/>
    <w:basedOn w:val="Absatz-Standardschriftart"/>
    <w:uiPriority w:val="20"/>
    <w:qFormat/>
    <w:rsid w:val="00525B08"/>
    <w:rPr>
      <w:i/>
      <w:iCs/>
    </w:rPr>
  </w:style>
  <w:style w:type="table" w:styleId="Tabellenraster">
    <w:name w:val="Table Grid"/>
    <w:basedOn w:val="NormaleTabelle"/>
    <w:uiPriority w:val="39"/>
    <w:rsid w:val="00C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25FC4"/>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opfzeile">
    <w:name w:val="header"/>
    <w:basedOn w:val="Standard"/>
    <w:link w:val="KopfzeileZchn"/>
    <w:uiPriority w:val="99"/>
    <w:unhideWhenUsed/>
    <w:rsid w:val="00D244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44F0"/>
  </w:style>
  <w:style w:type="paragraph" w:styleId="Fuzeile">
    <w:name w:val="footer"/>
    <w:basedOn w:val="Standard"/>
    <w:link w:val="FuzeileZchn"/>
    <w:uiPriority w:val="99"/>
    <w:unhideWhenUsed/>
    <w:rsid w:val="00D244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Vierhaus</dc:creator>
  <cp:keywords/>
  <dc:description/>
  <cp:lastModifiedBy>Roppel, Mathias</cp:lastModifiedBy>
  <cp:revision>2</cp:revision>
  <dcterms:created xsi:type="dcterms:W3CDTF">2020-04-16T10:26:00Z</dcterms:created>
  <dcterms:modified xsi:type="dcterms:W3CDTF">2020-04-16T10:26:00Z</dcterms:modified>
</cp:coreProperties>
</file>